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22" w:rsidRPr="00B36328" w:rsidRDefault="0038025C" w:rsidP="008B1474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>Учебная программа дисциплины «Международные валютно-кредитные отношения»</w:t>
      </w:r>
      <w:r w:rsidR="008B1474">
        <w:rPr>
          <w:rFonts w:ascii="Times New Roman" w:hAnsi="Times New Roman" w:cs="Times New Roman"/>
          <w:b/>
          <w:bCs/>
        </w:rPr>
        <w:t xml:space="preserve"> для студентов заочной формы обучения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B36328">
        <w:rPr>
          <w:rFonts w:ascii="Times New Roman" w:hAnsi="Times New Roman" w:cs="Times New Roman"/>
          <w:b/>
          <w:bCs/>
        </w:rPr>
        <w:t xml:space="preserve">Тема 1. Эволюция </w:t>
      </w:r>
      <w:proofErr w:type="gramStart"/>
      <w:r w:rsidRPr="00B36328">
        <w:rPr>
          <w:rFonts w:ascii="Times New Roman" w:hAnsi="Times New Roman" w:cs="Times New Roman"/>
          <w:b/>
          <w:bCs/>
        </w:rPr>
        <w:t>международных</w:t>
      </w:r>
      <w:proofErr w:type="gramEnd"/>
      <w:r w:rsidRPr="00B36328">
        <w:rPr>
          <w:rFonts w:ascii="Times New Roman" w:hAnsi="Times New Roman" w:cs="Times New Roman"/>
          <w:b/>
          <w:bCs/>
        </w:rPr>
        <w:t xml:space="preserve"> валютных системы.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Понятие и субъекты всемирного хозяйства. Особенности становления мирового хозяйства. Понятие и особенности международного разделения труда. Значение и роль ВВП и ВНП для мирового хозяйства. Понятие и виды валютных систем. Понятие и содержание парижской валютной системы, Генуэзской валютной системы, </w:t>
      </w:r>
      <w:proofErr w:type="spellStart"/>
      <w:r w:rsidRPr="00B36328">
        <w:rPr>
          <w:rFonts w:ascii="Times New Roman" w:hAnsi="Times New Roman" w:cs="Times New Roman"/>
        </w:rPr>
        <w:t>Бреттон-вудской</w:t>
      </w:r>
      <w:proofErr w:type="spellEnd"/>
      <w:r w:rsidRPr="00B36328">
        <w:rPr>
          <w:rFonts w:ascii="Times New Roman" w:hAnsi="Times New Roman" w:cs="Times New Roman"/>
        </w:rPr>
        <w:t xml:space="preserve"> валютной системы, </w:t>
      </w:r>
      <w:proofErr w:type="spellStart"/>
      <w:r w:rsidRPr="00B36328">
        <w:rPr>
          <w:rFonts w:ascii="Times New Roman" w:hAnsi="Times New Roman" w:cs="Times New Roman"/>
        </w:rPr>
        <w:t>Ямойской</w:t>
      </w:r>
      <w:proofErr w:type="spellEnd"/>
      <w:r w:rsidRPr="00B36328">
        <w:rPr>
          <w:rFonts w:ascii="Times New Roman" w:hAnsi="Times New Roman" w:cs="Times New Roman"/>
        </w:rPr>
        <w:t xml:space="preserve"> валютной системы, Европейской валютной системы, экономического и валютного союза. Особенности </w:t>
      </w:r>
      <w:proofErr w:type="spellStart"/>
      <w:r w:rsidRPr="00B36328">
        <w:rPr>
          <w:rFonts w:ascii="Times New Roman" w:hAnsi="Times New Roman" w:cs="Times New Roman"/>
        </w:rPr>
        <w:t>золовалютного</w:t>
      </w:r>
      <w:proofErr w:type="spellEnd"/>
      <w:r w:rsidRPr="00B36328">
        <w:rPr>
          <w:rFonts w:ascii="Times New Roman" w:hAnsi="Times New Roman" w:cs="Times New Roman"/>
        </w:rPr>
        <w:t xml:space="preserve"> стандарта и </w:t>
      </w:r>
      <w:proofErr w:type="spellStart"/>
      <w:r w:rsidRPr="00B36328">
        <w:rPr>
          <w:rFonts w:ascii="Times New Roman" w:hAnsi="Times New Roman" w:cs="Times New Roman"/>
        </w:rPr>
        <w:t>золотодивизного</w:t>
      </w:r>
      <w:proofErr w:type="spellEnd"/>
      <w:r w:rsidRPr="00B36328">
        <w:rPr>
          <w:rFonts w:ascii="Times New Roman" w:hAnsi="Times New Roman" w:cs="Times New Roman"/>
        </w:rPr>
        <w:t xml:space="preserve"> стандарта. Особенности и идея создания Евро. 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B36328">
        <w:rPr>
          <w:rFonts w:ascii="Times New Roman" w:hAnsi="Times New Roman" w:cs="Times New Roman"/>
          <w:b/>
          <w:bCs/>
        </w:rPr>
        <w:t>Тема 2. Общие вопросы МВКО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Понятие и особенности работы МВФ, ЕБРР, МБРР и Группы всемирного банка. Роль доллара и евро на современном этапе экономики, причины кризиса 1998 года в России. Особенности прогнозирования курса валют. Участие России в международных организациях. Парижский клуб и его особенности. 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B36328">
        <w:rPr>
          <w:rFonts w:ascii="Times New Roman" w:hAnsi="Times New Roman" w:cs="Times New Roman"/>
          <w:b/>
          <w:bCs/>
        </w:rPr>
        <w:t xml:space="preserve">Тема 3. Платежный баланс. 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Виды платежного баланса. Порядок составления платежного баланса. Перечень статей платежного баланса и их характеристика. Факторы, влияющие на содержание платежного баланса страны. Структура платежного баланса. Влияние экспорта и импорта на структуру и содержание платежного баланса.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B36328">
        <w:rPr>
          <w:rFonts w:ascii="Times New Roman" w:hAnsi="Times New Roman" w:cs="Times New Roman"/>
          <w:b/>
          <w:bCs/>
        </w:rPr>
        <w:t>Тема 4. Международные расчеты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Понятие и сущность международных расчетов. Механизм международных расчетов, виды международных расчетов (аккредитивы, банковские переводы, чеки и т.п.). Роль и значение международных расчетов для экономики страны. Схема использования международных расчетов. Преимущества аккредитивов над другими формами расчетов. Исторические аспекты формирования системы международных расчетов. 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B36328">
        <w:rPr>
          <w:rFonts w:ascii="Times New Roman" w:hAnsi="Times New Roman" w:cs="Times New Roman"/>
          <w:b/>
          <w:bCs/>
        </w:rPr>
        <w:t>Тема 5. Международный кредит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Понятие, сущность и роль международного кредита. Виды международного кредита. Классификация международного кредита. Функции международного кредита. Специфические формы международного кредита. Понятие и преимущества синдицированного кредитования. Преимущества синдицированного кредитования, проблемы привлечения синдицированных кредитов. Понятие и сущность лизинга и факторинга и их преимущества. Понятие и сущность </w:t>
      </w:r>
      <w:proofErr w:type="spellStart"/>
      <w:r w:rsidRPr="00B36328">
        <w:rPr>
          <w:rFonts w:ascii="Times New Roman" w:hAnsi="Times New Roman" w:cs="Times New Roman"/>
        </w:rPr>
        <w:t>форфейтинговых</w:t>
      </w:r>
      <w:proofErr w:type="spellEnd"/>
      <w:r w:rsidRPr="00B36328">
        <w:rPr>
          <w:rFonts w:ascii="Times New Roman" w:hAnsi="Times New Roman" w:cs="Times New Roman"/>
        </w:rPr>
        <w:t xml:space="preserve"> операций. 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B36328">
        <w:rPr>
          <w:rFonts w:ascii="Times New Roman" w:hAnsi="Times New Roman" w:cs="Times New Roman"/>
          <w:b/>
          <w:bCs/>
        </w:rPr>
        <w:t>Тема 6. Валютное регулирование и валютный контроль</w:t>
      </w:r>
    </w:p>
    <w:p w:rsidR="00336122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Понятие и сущность валютного регулирования и валютного контроля. Нормативное регулирование. Особенности валютного регулирования и валютного контроля. Основные отличия валютного регулирования от валютного контроля. Основные агенты и субъекты валютного регулирования и валютного контроля. Содержание и структура закона о </w:t>
      </w:r>
    </w:p>
    <w:p w:rsidR="00336122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336122" w:rsidRPr="00B36328" w:rsidRDefault="009178D0" w:rsidP="009178D0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Примерный перечень вопросов для подготовки к зачету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1. Понятие и виды валютных систем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2.  Парижская валютная система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3. Генуэзская валютная система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4. </w:t>
      </w:r>
      <w:proofErr w:type="spellStart"/>
      <w:r w:rsidRPr="00B36328">
        <w:rPr>
          <w:rFonts w:ascii="Times New Roman" w:hAnsi="Times New Roman" w:cs="Times New Roman"/>
        </w:rPr>
        <w:t>Бреттонвудская</w:t>
      </w:r>
      <w:proofErr w:type="spellEnd"/>
      <w:r w:rsidRPr="00B36328">
        <w:rPr>
          <w:rFonts w:ascii="Times New Roman" w:hAnsi="Times New Roman" w:cs="Times New Roman"/>
        </w:rPr>
        <w:t xml:space="preserve"> валютная система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5. Ямайская валютная система 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6. Европейская валютная система 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lastRenderedPageBreak/>
        <w:t>7. Экономический и валютный союз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8. Золото в истории денег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9. Рынок золота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10. Общая характеристика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11. Роль и перспективы развития международных финансовых институтов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12. Международные </w:t>
      </w:r>
      <w:proofErr w:type="spellStart"/>
      <w:r w:rsidRPr="00B36328">
        <w:rPr>
          <w:rFonts w:ascii="Times New Roman" w:hAnsi="Times New Roman" w:cs="Times New Roman"/>
        </w:rPr>
        <w:t>валютно</w:t>
      </w:r>
      <w:proofErr w:type="spellEnd"/>
      <w:r w:rsidRPr="00B36328">
        <w:rPr>
          <w:rFonts w:ascii="Times New Roman" w:hAnsi="Times New Roman" w:cs="Times New Roman"/>
        </w:rPr>
        <w:t xml:space="preserve"> -  кредитные отношения РФ.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13. Международное разделение труда: понятие и сущность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14. Участие России в международных организациях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15. Этапы становления международного хозяйства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16. Значение и роль ВВП и ВНП в мировом хозяйстве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17. Парижский клуб кредиторов: сущность и особенность функционирования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9178D0" w:rsidRDefault="009178D0" w:rsidP="009178D0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Примерный перечень вопросов для подготовки к экзамену</w:t>
      </w:r>
    </w:p>
    <w:p w:rsidR="00336122" w:rsidRPr="009178D0" w:rsidRDefault="00336122" w:rsidP="009178D0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B36328">
        <w:rPr>
          <w:rFonts w:ascii="Times New Roman" w:hAnsi="Times New Roman" w:cs="Times New Roman"/>
        </w:rPr>
        <w:t>1. Понятие и виды валютных систем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2.  Парижская валютная система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3. Генуэзская валютная система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4. </w:t>
      </w:r>
      <w:proofErr w:type="spellStart"/>
      <w:r w:rsidRPr="00B36328">
        <w:rPr>
          <w:rFonts w:ascii="Times New Roman" w:hAnsi="Times New Roman" w:cs="Times New Roman"/>
        </w:rPr>
        <w:t>Бреттонвудская</w:t>
      </w:r>
      <w:proofErr w:type="spellEnd"/>
      <w:r w:rsidRPr="00B36328">
        <w:rPr>
          <w:rFonts w:ascii="Times New Roman" w:hAnsi="Times New Roman" w:cs="Times New Roman"/>
        </w:rPr>
        <w:t xml:space="preserve"> валютная система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5. Ямайская валютная система 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6. Европейская валютная система 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7. Экономический и валютный союз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8. Золото в истории денег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9. Рынок золота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10. Общая характеристика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11. Роль и перспективы развития международных финансовых институтов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12. Принципы построения и </w:t>
      </w:r>
      <w:proofErr w:type="spellStart"/>
      <w:r w:rsidRPr="00B36328">
        <w:rPr>
          <w:rFonts w:ascii="Times New Roman" w:hAnsi="Times New Roman" w:cs="Times New Roman"/>
        </w:rPr>
        <w:t>класификации</w:t>
      </w:r>
      <w:proofErr w:type="spellEnd"/>
      <w:r w:rsidRPr="00B36328">
        <w:rPr>
          <w:rFonts w:ascii="Times New Roman" w:hAnsi="Times New Roman" w:cs="Times New Roman"/>
        </w:rPr>
        <w:t xml:space="preserve"> платежного баланса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13. Финансирование </w:t>
      </w:r>
      <w:proofErr w:type="spellStart"/>
      <w:r w:rsidRPr="00B36328">
        <w:rPr>
          <w:rFonts w:ascii="Times New Roman" w:hAnsi="Times New Roman" w:cs="Times New Roman"/>
        </w:rPr>
        <w:t>дифицита</w:t>
      </w:r>
      <w:proofErr w:type="spellEnd"/>
      <w:r w:rsidRPr="00B36328">
        <w:rPr>
          <w:rFonts w:ascii="Times New Roman" w:hAnsi="Times New Roman" w:cs="Times New Roman"/>
        </w:rPr>
        <w:t xml:space="preserve"> платежного баланса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14. Баланс международных инвестиций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15. Понятие, условия и механизм внешнеторговых расчетов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16. Формы </w:t>
      </w:r>
      <w:proofErr w:type="spellStart"/>
      <w:r w:rsidRPr="00B36328">
        <w:rPr>
          <w:rFonts w:ascii="Times New Roman" w:hAnsi="Times New Roman" w:cs="Times New Roman"/>
        </w:rPr>
        <w:t>межлународных</w:t>
      </w:r>
      <w:proofErr w:type="spellEnd"/>
      <w:r w:rsidRPr="00B36328">
        <w:rPr>
          <w:rFonts w:ascii="Times New Roman" w:hAnsi="Times New Roman" w:cs="Times New Roman"/>
        </w:rPr>
        <w:t xml:space="preserve"> расчетов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17. Валютный клиринг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18. Сущность, функции и роль международного кредита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19. Классификация международного кредита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20. Международное кредитование экспорта и импорта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21. Лизинг, факторинг, форфейтинг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22. Синдицированное кредитование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23.Понятие валютного рынка, особенности его регулирования и функционирования. 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24. Связь валютного и финансового рынков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25. Особенности регулирования международных валютных отношений. 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26. Понятие и особенности построения валютной политики страны. 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 xml:space="preserve">27. Международные </w:t>
      </w:r>
      <w:proofErr w:type="spellStart"/>
      <w:r w:rsidRPr="00B36328">
        <w:rPr>
          <w:rFonts w:ascii="Times New Roman" w:hAnsi="Times New Roman" w:cs="Times New Roman"/>
        </w:rPr>
        <w:t>валютно</w:t>
      </w:r>
      <w:proofErr w:type="spellEnd"/>
      <w:r w:rsidRPr="00B36328">
        <w:rPr>
          <w:rFonts w:ascii="Times New Roman" w:hAnsi="Times New Roman" w:cs="Times New Roman"/>
        </w:rPr>
        <w:t xml:space="preserve"> -  кредитные отношения РФ.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28. Международное разделение труда: понятие и сущность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29. Участие России в международных организациях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30. Этапы становления международного хозяйства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31. Значение и роль ВВП и ВНП в мировом хозяйстве</w:t>
      </w:r>
    </w:p>
    <w:p w:rsidR="00336122" w:rsidRPr="00B36328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B36328">
        <w:rPr>
          <w:rFonts w:ascii="Times New Roman" w:hAnsi="Times New Roman" w:cs="Times New Roman"/>
        </w:rPr>
        <w:t>32. Парижский клуб кредиторов: сущность и особенность функционирования</w:t>
      </w:r>
    </w:p>
    <w:p w:rsidR="00336122" w:rsidRDefault="00336122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53489B" w:rsidRDefault="0053489B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53489B" w:rsidRDefault="0053489B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53489B" w:rsidRDefault="0053489B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53489B" w:rsidRDefault="0053489B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53489B" w:rsidRPr="00B36328" w:rsidRDefault="0053489B" w:rsidP="00B36328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336122" w:rsidRDefault="00336122" w:rsidP="00B36328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  <w:r w:rsidRPr="00B36328">
        <w:rPr>
          <w:rFonts w:ascii="Times New Roman" w:hAnsi="Times New Roman" w:cs="Times New Roman"/>
          <w:b/>
          <w:bCs/>
        </w:rPr>
        <w:lastRenderedPageBreak/>
        <w:t>УЧЕБНАЯ ЛИТЕРАТУРА, НЕОБХОДИМАЯ Д</w:t>
      </w:r>
      <w:r>
        <w:rPr>
          <w:rFonts w:ascii="Times New Roman" w:hAnsi="Times New Roman" w:cs="Times New Roman"/>
          <w:b/>
          <w:bCs/>
        </w:rPr>
        <w:t>ЛЯ ОСВОЕНИЯ ДИСЦИПЛИНЫ (МОДУЛЯ)</w:t>
      </w:r>
    </w:p>
    <w:p w:rsidR="00336122" w:rsidRDefault="00336122" w:rsidP="00B36328">
      <w:pPr>
        <w:tabs>
          <w:tab w:val="left" w:pos="993"/>
        </w:tabs>
        <w:jc w:val="center"/>
        <w:rPr>
          <w:rFonts w:ascii="Times New Roman" w:hAnsi="Times New Roman" w:cs="Times New Roman"/>
          <w:b/>
          <w:bCs/>
        </w:rPr>
      </w:pPr>
    </w:p>
    <w:p w:rsidR="00336122" w:rsidRPr="00B53B70" w:rsidRDefault="00B53B70" w:rsidP="00B53B70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A378C6">
        <w:rPr>
          <w:rFonts w:ascii="Times New Roman" w:hAnsi="Times New Roman" w:cs="Times New Roman"/>
          <w:color w:val="000000"/>
          <w:shd w:val="clear" w:color="auto" w:fill="FFFFFF"/>
        </w:rPr>
        <w:t>Акматалиева</w:t>
      </w:r>
      <w:proofErr w:type="spellEnd"/>
      <w:r w:rsidRPr="00A378C6">
        <w:rPr>
          <w:rFonts w:ascii="Times New Roman" w:hAnsi="Times New Roman" w:cs="Times New Roman"/>
          <w:color w:val="000000"/>
          <w:shd w:val="clear" w:color="auto" w:fill="FFFFFF"/>
        </w:rPr>
        <w:t>, А. С. Международные валютные отношения</w:t>
      </w:r>
      <w:proofErr w:type="gramStart"/>
      <w:r w:rsidRPr="00A378C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A378C6">
        <w:rPr>
          <w:rFonts w:ascii="Times New Roman" w:hAnsi="Times New Roman" w:cs="Times New Roman"/>
          <w:color w:val="000000"/>
          <w:shd w:val="clear" w:color="auto" w:fill="FFFFFF"/>
        </w:rPr>
        <w:t xml:space="preserve"> учебник / А. С. </w:t>
      </w:r>
      <w:proofErr w:type="spellStart"/>
      <w:r w:rsidRPr="00A378C6">
        <w:rPr>
          <w:rFonts w:ascii="Times New Roman" w:hAnsi="Times New Roman" w:cs="Times New Roman"/>
          <w:color w:val="000000"/>
          <w:shd w:val="clear" w:color="auto" w:fill="FFFFFF"/>
        </w:rPr>
        <w:t>Акматалиева</w:t>
      </w:r>
      <w:proofErr w:type="spellEnd"/>
      <w:r w:rsidRPr="00A378C6">
        <w:rPr>
          <w:rFonts w:ascii="Times New Roman" w:hAnsi="Times New Roman" w:cs="Times New Roman"/>
          <w:color w:val="000000"/>
          <w:shd w:val="clear" w:color="auto" w:fill="FFFFFF"/>
        </w:rPr>
        <w:t>. — Саратов</w:t>
      </w:r>
      <w:proofErr w:type="gramStart"/>
      <w:r w:rsidRPr="00A378C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A378C6">
        <w:rPr>
          <w:rFonts w:ascii="Times New Roman" w:hAnsi="Times New Roman" w:cs="Times New Roman"/>
          <w:color w:val="000000"/>
          <w:shd w:val="clear" w:color="auto" w:fill="FFFFFF"/>
        </w:rPr>
        <w:t xml:space="preserve"> Вузовское образование, 2019. — 309 </w:t>
      </w:r>
      <w:proofErr w:type="spellStart"/>
      <w:r w:rsidRPr="00A378C6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A378C6">
        <w:rPr>
          <w:rFonts w:ascii="Times New Roman" w:hAnsi="Times New Roman" w:cs="Times New Roman"/>
          <w:color w:val="000000"/>
          <w:shd w:val="clear" w:color="auto" w:fill="FFFFFF"/>
        </w:rPr>
        <w:t>. — ISBN 978-5-4487-0683-7. — Текст</w:t>
      </w:r>
      <w:proofErr w:type="gramStart"/>
      <w:r w:rsidRPr="00A378C6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A378C6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5" w:history="1">
        <w:r w:rsidRPr="004A1177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http://www.iprbookshop.ru/92632.html</w:t>
        </w:r>
      </w:hyperlink>
    </w:p>
    <w:p w:rsidR="00B53B70" w:rsidRPr="00B53B70" w:rsidRDefault="00B53B70" w:rsidP="00B53B70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FC300A">
        <w:rPr>
          <w:rFonts w:ascii="Times New Roman" w:hAnsi="Times New Roman" w:cs="Times New Roman"/>
          <w:color w:val="000000"/>
          <w:shd w:val="clear" w:color="auto" w:fill="FFFFFF"/>
        </w:rPr>
        <w:t>Воробьева, Н. В. Международные валютно-кредитные отношения</w:t>
      </w:r>
      <w:proofErr w:type="gramStart"/>
      <w:r w:rsidRPr="00FC300A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FC300A">
        <w:rPr>
          <w:rFonts w:ascii="Times New Roman" w:hAnsi="Times New Roman" w:cs="Times New Roman"/>
          <w:color w:val="000000"/>
          <w:shd w:val="clear" w:color="auto" w:fill="FFFFFF"/>
        </w:rPr>
        <w:t xml:space="preserve"> учебное пособие / Н. В. Воробьева. — Ставрополь</w:t>
      </w:r>
      <w:proofErr w:type="gramStart"/>
      <w:r w:rsidRPr="00FC300A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FC300A">
        <w:rPr>
          <w:rFonts w:ascii="Times New Roman" w:hAnsi="Times New Roman" w:cs="Times New Roman"/>
          <w:color w:val="000000"/>
          <w:shd w:val="clear" w:color="auto" w:fill="FFFFFF"/>
        </w:rPr>
        <w:t xml:space="preserve"> Ставропольский государственный аграрный университет, 2018. — 60 </w:t>
      </w:r>
      <w:proofErr w:type="spellStart"/>
      <w:r w:rsidRPr="00FC300A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FC300A">
        <w:rPr>
          <w:rFonts w:ascii="Times New Roman" w:hAnsi="Times New Roman" w:cs="Times New Roman"/>
          <w:color w:val="000000"/>
          <w:shd w:val="clear" w:color="auto" w:fill="FFFFFF"/>
        </w:rPr>
        <w:t>. —Текст</w:t>
      </w:r>
      <w:proofErr w:type="gramStart"/>
      <w:r w:rsidRPr="00FC300A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FC300A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электронный // Электронно-библиотечная система IPR BOOKS : [сайт]. — URL: </w:t>
      </w:r>
      <w:r w:rsidRPr="00FC300A">
        <w:rPr>
          <w:rFonts w:ascii="Times New Roman" w:hAnsi="Times New Roman" w:cs="Times New Roman"/>
          <w:color w:val="0070C0"/>
          <w:shd w:val="clear" w:color="auto" w:fill="FFFFFF"/>
        </w:rPr>
        <w:t>http://www.iprbookshop.ru/92986.html </w:t>
      </w:r>
    </w:p>
    <w:p w:rsidR="00B53B70" w:rsidRPr="00B53B70" w:rsidRDefault="00B53B70" w:rsidP="00B53B70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Гурнович</w:t>
      </w:r>
      <w:proofErr w:type="spell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Т.Г. Международные валютно-кредитные отношения [Электронный ресурс]</w:t>
      </w:r>
      <w:proofErr w:type="gram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учебное пособие для студентов </w:t>
      </w:r>
      <w:proofErr w:type="spell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бакалавриата</w:t>
      </w:r>
      <w:proofErr w:type="spell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(направление подготовки - 38.03.00 Экономика) / Т.Г. </w:t>
      </w:r>
      <w:proofErr w:type="spell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Гурнович</w:t>
      </w:r>
      <w:proofErr w:type="spell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, Е.А. </w:t>
      </w:r>
      <w:proofErr w:type="spell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Остапенко</w:t>
      </w:r>
      <w:proofErr w:type="spell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. — Электрон</w:t>
      </w:r>
      <w:proofErr w:type="gram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екстовые данные. — Ставрополь: Ставропольский государственный аграрный университет, СЕКВОЙЯ, 2017. — 290 </w:t>
      </w:r>
      <w:proofErr w:type="spell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. —Режим доступа: </w:t>
      </w:r>
      <w:hyperlink r:id="rId6" w:history="1">
        <w:r w:rsidRPr="004A1177">
          <w:rPr>
            <w:rStyle w:val="a6"/>
            <w:rFonts w:ascii="Times New Roman" w:hAnsi="Times New Roman" w:cs="Times New Roman"/>
            <w:shd w:val="clear" w:color="auto" w:fill="FCFCFC"/>
          </w:rPr>
          <w:t>http://www.iprbookshop.ru/76117.html</w:t>
        </w:r>
      </w:hyperlink>
    </w:p>
    <w:p w:rsidR="00B53B70" w:rsidRPr="00B53B70" w:rsidRDefault="00B53B70" w:rsidP="00B53B70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0D0912">
        <w:rPr>
          <w:rFonts w:ascii="Times New Roman" w:hAnsi="Times New Roman" w:cs="Times New Roman"/>
          <w:color w:val="000000"/>
          <w:shd w:val="clear" w:color="auto" w:fill="FFFFFF"/>
        </w:rPr>
        <w:t>Валютная система и международные валютно-кредитные отношения [Электронный ресурс]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монография / Ж. С. Белотелова, Н. П. Белотелова, О. А.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Кузминова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[и др.]. — Электрон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т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екстовые данные. — М.</w:t>
      </w:r>
      <w:proofErr w:type="gram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:</w:t>
      </w:r>
      <w:proofErr w:type="gram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 Научный консультант, 2017. — 94 </w:t>
      </w:r>
      <w:proofErr w:type="spellStart"/>
      <w:r w:rsidRPr="000D0912">
        <w:rPr>
          <w:rFonts w:ascii="Times New Roman" w:hAnsi="Times New Roman" w:cs="Times New Roman"/>
          <w:color w:val="000000"/>
          <w:shd w:val="clear" w:color="auto" w:fill="FFFFFF"/>
        </w:rPr>
        <w:t>c</w:t>
      </w:r>
      <w:proofErr w:type="spellEnd"/>
      <w:r w:rsidRPr="000D0912">
        <w:rPr>
          <w:rFonts w:ascii="Times New Roman" w:hAnsi="Times New Roman" w:cs="Times New Roman"/>
          <w:color w:val="000000"/>
          <w:shd w:val="clear" w:color="auto" w:fill="FFFFFF"/>
        </w:rPr>
        <w:t xml:space="preserve">. —Режим доступа: </w:t>
      </w:r>
      <w:hyperlink r:id="rId7" w:history="1">
        <w:r w:rsidRPr="004A1177">
          <w:rPr>
            <w:rStyle w:val="a6"/>
            <w:rFonts w:ascii="Times New Roman" w:hAnsi="Times New Roman" w:cs="Times New Roman"/>
            <w:shd w:val="clear" w:color="auto" w:fill="FFFFFF"/>
          </w:rPr>
          <w:t>http://www.iprbookshop.ru/75449.html</w:t>
        </w:r>
      </w:hyperlink>
    </w:p>
    <w:p w:rsidR="00B53B70" w:rsidRPr="00B53B70" w:rsidRDefault="00B53B70" w:rsidP="00B53B70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proofErr w:type="spell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Агибалов</w:t>
      </w:r>
      <w:proofErr w:type="spell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А.В. Международные валютно-кредитные отношения [Электронный ресурс]</w:t>
      </w:r>
      <w:proofErr w:type="gram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учебное пособие / А.В. </w:t>
      </w:r>
      <w:proofErr w:type="spell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Агибалов</w:t>
      </w:r>
      <w:proofErr w:type="spell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, Е.Е. </w:t>
      </w:r>
      <w:proofErr w:type="spell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Бичева</w:t>
      </w:r>
      <w:proofErr w:type="spell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, Л.Н. Сотникова. — Электрон</w:t>
      </w:r>
      <w:proofErr w:type="gram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екстовые данные. — Воронеж: Воронежский Государственный Аграрный Университет им. Императора Петра</w:t>
      </w:r>
      <w:proofErr w:type="gram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 П</w:t>
      </w:r>
      <w:proofErr w:type="gram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 xml:space="preserve">ервого, 2016. — 271 </w:t>
      </w:r>
      <w:proofErr w:type="spellStart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A76F31">
        <w:rPr>
          <w:rFonts w:ascii="Times New Roman" w:hAnsi="Times New Roman" w:cs="Times New Roman"/>
          <w:color w:val="000000"/>
          <w:shd w:val="clear" w:color="auto" w:fill="FCFCFC"/>
        </w:rPr>
        <w:t>. —Режим доступа:</w:t>
      </w:r>
    </w:p>
    <w:p w:rsidR="00B53B70" w:rsidRPr="00B53B70" w:rsidRDefault="00B53B70" w:rsidP="00B53B70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2A1BE3">
        <w:rPr>
          <w:rFonts w:ascii="Times New Roman" w:hAnsi="Times New Roman" w:cs="Times New Roman"/>
          <w:color w:val="000000"/>
          <w:shd w:val="clear" w:color="auto" w:fill="FCFCFC"/>
        </w:rPr>
        <w:t>Международные валютно-кредитные отношения [Электронный ресурс]: учебное пособие/ С.А. Лукьянов [и др.].— Электрон</w:t>
      </w:r>
      <w:proofErr w:type="gramStart"/>
      <w:r w:rsidRPr="002A1BE3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2A1BE3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екстовые данные.— Екатеринбург: Уральский федеральный университет, 2015.— 296 </w:t>
      </w:r>
      <w:proofErr w:type="spellStart"/>
      <w:r w:rsidRPr="002A1BE3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2A1BE3">
        <w:rPr>
          <w:rFonts w:ascii="Times New Roman" w:hAnsi="Times New Roman" w:cs="Times New Roman"/>
          <w:color w:val="000000"/>
          <w:shd w:val="clear" w:color="auto" w:fill="FCFCFC"/>
        </w:rPr>
        <w:t xml:space="preserve">.— Режим доступа: </w:t>
      </w:r>
      <w:hyperlink r:id="rId8" w:history="1">
        <w:r w:rsidRPr="004A1177">
          <w:rPr>
            <w:rStyle w:val="a6"/>
            <w:rFonts w:ascii="Times New Roman" w:hAnsi="Times New Roman" w:cs="Times New Roman"/>
            <w:shd w:val="clear" w:color="auto" w:fill="FCFCFC"/>
          </w:rPr>
          <w:t>http://www.iprbookshop.ru/69629.html</w:t>
        </w:r>
      </w:hyperlink>
    </w:p>
    <w:p w:rsidR="00B53B70" w:rsidRPr="00B53B70" w:rsidRDefault="00B53B70" w:rsidP="00B53B70">
      <w:pPr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 w:cs="Times New Roman"/>
          <w:b/>
          <w:bCs/>
        </w:rPr>
      </w:pPr>
      <w:r w:rsidRPr="00CA6A70">
        <w:rPr>
          <w:rFonts w:ascii="Times New Roman" w:hAnsi="Times New Roman" w:cs="Times New Roman"/>
          <w:color w:val="000000"/>
          <w:shd w:val="clear" w:color="auto" w:fill="FCFCFC"/>
        </w:rPr>
        <w:t>Валютная система и международные валютно-кредитные отношения [Электронный ресурс]</w:t>
      </w:r>
      <w:proofErr w:type="gramStart"/>
      <w:r w:rsidRPr="00CA6A70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CA6A70">
        <w:rPr>
          <w:rFonts w:ascii="Times New Roman" w:hAnsi="Times New Roman" w:cs="Times New Roman"/>
          <w:color w:val="000000"/>
          <w:shd w:val="clear" w:color="auto" w:fill="FCFCFC"/>
        </w:rPr>
        <w:t xml:space="preserve"> монография / Ж.С. Белотелова [и др.]. — Электрон</w:t>
      </w:r>
      <w:proofErr w:type="gramStart"/>
      <w:r w:rsidRPr="00CA6A70">
        <w:rPr>
          <w:rFonts w:ascii="Times New Roman" w:hAnsi="Times New Roman" w:cs="Times New Roman"/>
          <w:color w:val="000000"/>
          <w:shd w:val="clear" w:color="auto" w:fill="FCFCFC"/>
        </w:rPr>
        <w:t>.</w:t>
      </w:r>
      <w:proofErr w:type="gramEnd"/>
      <w:r w:rsidRPr="00CA6A70">
        <w:rPr>
          <w:rFonts w:ascii="Times New Roman" w:hAnsi="Times New Roman" w:cs="Times New Roman"/>
          <w:color w:val="000000"/>
          <w:shd w:val="clear" w:color="auto" w:fill="FCFCFC"/>
        </w:rPr>
        <w:t xml:space="preserve"> </w:t>
      </w:r>
      <w:proofErr w:type="gramStart"/>
      <w:r w:rsidRPr="00CA6A70">
        <w:rPr>
          <w:rFonts w:ascii="Times New Roman" w:hAnsi="Times New Roman" w:cs="Times New Roman"/>
          <w:color w:val="000000"/>
          <w:shd w:val="clear" w:color="auto" w:fill="FCFCFC"/>
        </w:rPr>
        <w:t>т</w:t>
      </w:r>
      <w:proofErr w:type="gramEnd"/>
      <w:r w:rsidRPr="00CA6A70">
        <w:rPr>
          <w:rFonts w:ascii="Times New Roman" w:hAnsi="Times New Roman" w:cs="Times New Roman"/>
          <w:color w:val="000000"/>
          <w:shd w:val="clear" w:color="auto" w:fill="FCFCFC"/>
        </w:rPr>
        <w:t>екстовые данные. — М.</w:t>
      </w:r>
      <w:proofErr w:type="gramStart"/>
      <w:r w:rsidRPr="00CA6A70">
        <w:rPr>
          <w:rFonts w:ascii="Times New Roman" w:hAnsi="Times New Roman" w:cs="Times New Roman"/>
          <w:color w:val="000000"/>
          <w:shd w:val="clear" w:color="auto" w:fill="FCFCFC"/>
        </w:rPr>
        <w:t xml:space="preserve"> :</w:t>
      </w:r>
      <w:proofErr w:type="gramEnd"/>
      <w:r w:rsidRPr="00CA6A70">
        <w:rPr>
          <w:rFonts w:ascii="Times New Roman" w:hAnsi="Times New Roman" w:cs="Times New Roman"/>
          <w:color w:val="000000"/>
          <w:shd w:val="clear" w:color="auto" w:fill="FCFCFC"/>
        </w:rPr>
        <w:t xml:space="preserve"> Научный консультант, 2017. — 94 </w:t>
      </w:r>
      <w:proofErr w:type="spellStart"/>
      <w:r w:rsidRPr="00CA6A70">
        <w:rPr>
          <w:rFonts w:ascii="Times New Roman" w:hAnsi="Times New Roman" w:cs="Times New Roman"/>
          <w:color w:val="000000"/>
          <w:shd w:val="clear" w:color="auto" w:fill="FCFCFC"/>
        </w:rPr>
        <w:t>c</w:t>
      </w:r>
      <w:proofErr w:type="spellEnd"/>
      <w:r w:rsidRPr="00CA6A70">
        <w:rPr>
          <w:rFonts w:ascii="Times New Roman" w:hAnsi="Times New Roman" w:cs="Times New Roman"/>
          <w:color w:val="000000"/>
          <w:shd w:val="clear" w:color="auto" w:fill="FCFCFC"/>
        </w:rPr>
        <w:t xml:space="preserve">. —Режим доступа: </w:t>
      </w:r>
      <w:r w:rsidRPr="00CA6A70">
        <w:rPr>
          <w:rFonts w:ascii="Times New Roman" w:hAnsi="Times New Roman" w:cs="Times New Roman"/>
          <w:color w:val="0070C0"/>
          <w:shd w:val="clear" w:color="auto" w:fill="FCFCFC"/>
        </w:rPr>
        <w:t>http://www.iprbookshop.ru/75449.html</w:t>
      </w:r>
    </w:p>
    <w:sectPr w:rsidR="00B53B70" w:rsidRPr="00B53B70" w:rsidSect="006025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02500"/>
    <w:multiLevelType w:val="hybridMultilevel"/>
    <w:tmpl w:val="52D65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7C76C1"/>
    <w:multiLevelType w:val="hybridMultilevel"/>
    <w:tmpl w:val="3E00E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C605BE"/>
    <w:multiLevelType w:val="hybridMultilevel"/>
    <w:tmpl w:val="3E00E5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5C6"/>
    <w:rsid w:val="000D0912"/>
    <w:rsid w:val="00193390"/>
    <w:rsid w:val="001C6821"/>
    <w:rsid w:val="00200706"/>
    <w:rsid w:val="00284AF8"/>
    <w:rsid w:val="00296C2C"/>
    <w:rsid w:val="002A1BE3"/>
    <w:rsid w:val="002D49FE"/>
    <w:rsid w:val="0032481A"/>
    <w:rsid w:val="00336122"/>
    <w:rsid w:val="0038025C"/>
    <w:rsid w:val="003969DF"/>
    <w:rsid w:val="0052680D"/>
    <w:rsid w:val="00532A53"/>
    <w:rsid w:val="0053489B"/>
    <w:rsid w:val="005E42C3"/>
    <w:rsid w:val="006025C6"/>
    <w:rsid w:val="008B1474"/>
    <w:rsid w:val="008D4DCD"/>
    <w:rsid w:val="009178D0"/>
    <w:rsid w:val="00977AA1"/>
    <w:rsid w:val="00995378"/>
    <w:rsid w:val="00A76F31"/>
    <w:rsid w:val="00B36328"/>
    <w:rsid w:val="00B53B70"/>
    <w:rsid w:val="00C213CA"/>
    <w:rsid w:val="00C93B68"/>
    <w:rsid w:val="00CA6A70"/>
    <w:rsid w:val="00CA7376"/>
    <w:rsid w:val="00D80238"/>
    <w:rsid w:val="00DA2514"/>
    <w:rsid w:val="00DB09F8"/>
    <w:rsid w:val="00EB6FF3"/>
    <w:rsid w:val="00F3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A1"/>
    <w:rPr>
      <w:rFonts w:eastAsia="Times New Roman" w:cs="Calibri"/>
      <w:sz w:val="24"/>
      <w:szCs w:val="24"/>
      <w:lang w:eastAsia="en-US"/>
    </w:rPr>
  </w:style>
  <w:style w:type="paragraph" w:styleId="1">
    <w:name w:val="heading 1"/>
    <w:aliases w:val="Заголовок гл."/>
    <w:basedOn w:val="a"/>
    <w:next w:val="a"/>
    <w:link w:val="10"/>
    <w:uiPriority w:val="99"/>
    <w:qFormat/>
    <w:rsid w:val="00C93B68"/>
    <w:pPr>
      <w:keepNext/>
      <w:spacing w:before="240"/>
      <w:jc w:val="center"/>
      <w:outlineLvl w:val="0"/>
    </w:pPr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гл. Знак"/>
    <w:basedOn w:val="a0"/>
    <w:link w:val="1"/>
    <w:uiPriority w:val="99"/>
    <w:rsid w:val="00C93B68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D4DCD"/>
    <w:pPr>
      <w:ind w:left="720"/>
    </w:pPr>
  </w:style>
  <w:style w:type="paragraph" w:styleId="a4">
    <w:name w:val="Balloon Text"/>
    <w:basedOn w:val="a"/>
    <w:link w:val="a5"/>
    <w:uiPriority w:val="99"/>
    <w:semiHidden/>
    <w:rsid w:val="00C93B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B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2007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2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962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754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76117.html" TargetMode="External"/><Relationship Id="rId5" Type="http://schemas.openxmlformats.org/officeDocument/2006/relationships/hyperlink" Target="http://www.iprbookshop.ru/92632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821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2018-01-10T06:32:00Z</dcterms:created>
  <dcterms:modified xsi:type="dcterms:W3CDTF">2020-10-13T08:00:00Z</dcterms:modified>
</cp:coreProperties>
</file>