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D5" w:rsidRDefault="000A77D5" w:rsidP="00203A36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Учебная дисциплина «Государственное регулирование банковских, валютных и фондовых операций»</w:t>
      </w:r>
      <w:r w:rsidR="00203A36">
        <w:rPr>
          <w:rFonts w:ascii="Times New Roman" w:hAnsi="Times New Roman" w:cs="Times New Roman"/>
          <w:b/>
          <w:bCs/>
        </w:rPr>
        <w:t xml:space="preserve"> для студентов заочной формы обучения</w:t>
      </w:r>
    </w:p>
    <w:p w:rsidR="00D96A1B" w:rsidRPr="00EF0762" w:rsidRDefault="00D96A1B" w:rsidP="00203A36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EF0762">
        <w:rPr>
          <w:rFonts w:ascii="Times New Roman" w:hAnsi="Times New Roman" w:cs="Times New Roman"/>
          <w:b/>
          <w:bCs/>
        </w:rPr>
        <w:t>Тема 1. Сущность государственного регулирования экономики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Понятие государственного регулирования. Функции государства по отношению к рыночной экономике. Особенности проведения и значения экономической политики государства. Порядок регулирования государством экономических отношений страны. Значения государственного регулирования экономики страны. Основные школы экономической теории: Классическая школа. Марксизм, Меркантилисты, Физиократы и т.п. Характеристика школ экономической теории. Оценка уровня вмешательства государства в различных школах экономической теории. Особенности государственного регулирования экономики в период кризиса. Причины и особенности экономического кризиса в России 98 года, 2008 года. Мировой экономический кризис 30х годов: характеристика, причины, последствия. Основные меры, принимаемые государством в период экономического кризиса, в целях стабилизации экономики.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EF0762">
        <w:rPr>
          <w:rFonts w:ascii="Times New Roman" w:hAnsi="Times New Roman" w:cs="Times New Roman"/>
          <w:b/>
          <w:bCs/>
        </w:rPr>
        <w:t>Тема 2. Государственное регулирование банков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 xml:space="preserve">Правовое регулирование банковской деятельности. Сущность государственного регулирования банковской деятельности. Роль Центрального банка в регулировании банковской деятельности. Содержание закона «О банках и банковской деятельности», «О Банке России». Порядок регистрации коммерческого банка. Понятие, сущность и значение банковской лицензии. Сравнительная характеристика требований регистрации коммерческого банка в 2017 году и до 2017 года. Структура Банка России. Основные функции Банка России. Особенности функционирования Банка России и порядка регулирования банковской деятельности. Содержание денежно – кредитной политики и ее влияние на деятельность коммерческого банка. 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EF0762">
        <w:rPr>
          <w:rFonts w:ascii="Times New Roman" w:hAnsi="Times New Roman" w:cs="Times New Roman"/>
          <w:b/>
          <w:bCs/>
        </w:rPr>
        <w:t>Тема 3. Государственное регулирование валютных операций.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 xml:space="preserve">Понятие валютных операций. Нормативное регулирование валютных операций. Основные принципы валютного регулирования. </w:t>
      </w:r>
      <w:proofErr w:type="gramStart"/>
      <w:r w:rsidRPr="00EF0762">
        <w:rPr>
          <w:rFonts w:ascii="Times New Roman" w:hAnsi="Times New Roman" w:cs="Times New Roman"/>
        </w:rPr>
        <w:t>Основная</w:t>
      </w:r>
      <w:proofErr w:type="gramEnd"/>
      <w:r w:rsidRPr="00EF0762">
        <w:rPr>
          <w:rFonts w:ascii="Times New Roman" w:hAnsi="Times New Roman" w:cs="Times New Roman"/>
        </w:rPr>
        <w:t xml:space="preserve"> цели и задачи валютного контроля. Понятие и значение паспорта сделки для регулирования валютных отношений. Особенности валютного регулирования резидентов и нерезидентов в России. Последствия отсутствия должной системы регулирования валютных операций на экономику страны. Влияние экономического кризиса на валютные риски и регулирования валютных операций. Значение колебанию курса валют на систему регулирования валютных операций. Роль коммерческих банков, как агентов валютного контроля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EF0762">
        <w:rPr>
          <w:rFonts w:ascii="Times New Roman" w:hAnsi="Times New Roman" w:cs="Times New Roman"/>
          <w:b/>
          <w:bCs/>
        </w:rPr>
        <w:t xml:space="preserve">Тема 4. Государственно регулирование фондовых операций. 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Понятие и виды фондовых операций. Цели и задачи фондовых операций. Принципы государственного регулирования фондовых операций. Нормативное регулирование фондовых операций. Понятие брокерской и дилерской деятельности. Значение и роль коммерческого банка в фондовых операциях. Особенности регистрации и специфика деятельности брокеров и дилеров. Особенности регулирования государства деятельности брокеров и дилеров. Отличия в работе посредников фондового рынка. Особенности деятельности коммерческого банка в качестве посредника или прямого участника рынка ценных бумаг.</w:t>
      </w:r>
    </w:p>
    <w:p w:rsidR="00D96A1B" w:rsidRPr="00EF0762" w:rsidRDefault="00D96A1B" w:rsidP="00203A36">
      <w:pPr>
        <w:jc w:val="both"/>
        <w:rPr>
          <w:rFonts w:ascii="Times New Roman" w:hAnsi="Times New Roman" w:cs="Times New Roman"/>
        </w:rPr>
      </w:pPr>
    </w:p>
    <w:p w:rsidR="00D96A1B" w:rsidRPr="00EF0762" w:rsidRDefault="00203A36" w:rsidP="00203A36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Примерный перечень вопросов</w:t>
      </w:r>
      <w:r w:rsidR="00D96A1B" w:rsidRPr="00EF0762">
        <w:rPr>
          <w:rFonts w:ascii="Times New Roman" w:hAnsi="Times New Roman" w:cs="Times New Roman"/>
          <w:b/>
          <w:bCs/>
        </w:rPr>
        <w:t xml:space="preserve"> для подготовки к экзамену 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 xml:space="preserve">1. Понятие и сущность государственного регулирования. 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2. Функции государства по отношению к рыночной экономике.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3. Особенности проведения и значения экономической политики государства.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 xml:space="preserve">4. Правовое регулирование банковской деятельности. 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lastRenderedPageBreak/>
        <w:t xml:space="preserve">5.Сущность государственного регулирования банковской деятельности. 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 xml:space="preserve">6. Роль Центрального банка в регулировании банковской деятельности 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7. Государственное регулирование валютных операций.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 xml:space="preserve">8. Государственно регулирование фондовых операций. 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9. Паспорт – сделки: понятие, содержание и значение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10. Особенности брокерских операций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11. Особенности дилерских операций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12. Краткая характеристика содержания закона «О банках и банковской деятельности»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13. Краткая характеристика содержания закона «О Банке России»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14. Роль и значение коммерческого банка в фондовых операциях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15. Сущность и понятие экспортных и импортных операций и особенности их регулирования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16. Сущность классической школы экономической теории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17. Сущность меркантилистской школы экономической теории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18. Сущность марксистской школы экономической теории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19. Концепция и теория физиократов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20. Причины мирового кризиса 30х годов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21. Причины и последствия кризиса в России в 1998 году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22. Основные функции и принципы деятельности Банка России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23. Структура Банка России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24. Понятие и виды банковских лицензий. Их сущность и значение в банковской деятельности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25. Порядок регистрации коммерческого банка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26. Влияние экономического кризиса на валютные риски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27. Особенности организации брокерской и дилерской деятельности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28. Особенности участия банка на Рынке ценных бумаг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29. Порядок участия Банка России на рынке ценных бумаг</w:t>
      </w:r>
    </w:p>
    <w:p w:rsidR="00D96A1B" w:rsidRPr="00EF0762" w:rsidRDefault="00D96A1B" w:rsidP="00203A3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EF0762">
        <w:rPr>
          <w:rFonts w:ascii="Times New Roman" w:hAnsi="Times New Roman" w:cs="Times New Roman"/>
        </w:rPr>
        <w:t>30. Особенности валютного регулирования и валютного контроля</w:t>
      </w:r>
    </w:p>
    <w:p w:rsidR="00D96A1B" w:rsidRPr="00EF0762" w:rsidRDefault="00D96A1B" w:rsidP="00203A36">
      <w:pPr>
        <w:jc w:val="both"/>
        <w:rPr>
          <w:rFonts w:ascii="Times New Roman" w:hAnsi="Times New Roman" w:cs="Times New Roman"/>
        </w:rPr>
      </w:pPr>
    </w:p>
    <w:p w:rsidR="00D96A1B" w:rsidRDefault="00D96A1B" w:rsidP="00203A36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EF0762">
        <w:rPr>
          <w:rFonts w:ascii="Times New Roman" w:hAnsi="Times New Roman" w:cs="Times New Roman"/>
          <w:b/>
          <w:bCs/>
        </w:rPr>
        <w:t>УЧЕБНАЯ ЛИТЕРАТУРА, НЕОБХОДИМАЯ Д</w:t>
      </w:r>
      <w:r>
        <w:rPr>
          <w:rFonts w:ascii="Times New Roman" w:hAnsi="Times New Roman" w:cs="Times New Roman"/>
          <w:b/>
          <w:bCs/>
        </w:rPr>
        <w:t>ЛЯ ОСВОЕНИЯ ДИСЦИПЛИНЫ (МОДУЛЯ)</w:t>
      </w:r>
    </w:p>
    <w:p w:rsidR="00D96A1B" w:rsidRPr="00F91330" w:rsidRDefault="00F91330" w:rsidP="00203A36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833CC8">
        <w:rPr>
          <w:rFonts w:ascii="Times New Roman" w:hAnsi="Times New Roman" w:cs="Times New Roman"/>
          <w:color w:val="000000"/>
          <w:shd w:val="clear" w:color="auto" w:fill="FFFFFF"/>
        </w:rPr>
        <w:t>Мельников, В. В. Государственное регулирование экономики</w:t>
      </w:r>
      <w:proofErr w:type="gramStart"/>
      <w:r w:rsidRPr="00833CC8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833CC8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учебно-методическое пособие / В. В. Мельников, С. А. Захаров. — Новосибирск</w:t>
      </w:r>
      <w:proofErr w:type="gramStart"/>
      <w:r w:rsidRPr="00833CC8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833CC8">
        <w:rPr>
          <w:rFonts w:ascii="Times New Roman" w:hAnsi="Times New Roman" w:cs="Times New Roman"/>
          <w:color w:val="000000"/>
          <w:shd w:val="clear" w:color="auto" w:fill="FFFFFF"/>
        </w:rPr>
        <w:t xml:space="preserve"> Новосибирский государственный технический университет, 2020. — 240 </w:t>
      </w:r>
      <w:proofErr w:type="spellStart"/>
      <w:r w:rsidRPr="00833CC8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833CC8">
        <w:rPr>
          <w:rFonts w:ascii="Times New Roman" w:hAnsi="Times New Roman" w:cs="Times New Roman"/>
          <w:color w:val="000000"/>
          <w:shd w:val="clear" w:color="auto" w:fill="FFFFFF"/>
        </w:rPr>
        <w:t>. —Текст</w:t>
      </w:r>
      <w:proofErr w:type="gramStart"/>
      <w:r w:rsidRPr="00833CC8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833CC8">
        <w:rPr>
          <w:rFonts w:ascii="Times New Roman" w:hAnsi="Times New Roman" w:cs="Times New Roman"/>
          <w:color w:val="000000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5" w:history="1">
        <w:r w:rsidRPr="004A1177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http://www.iprbookshop.ru/98786.html</w:t>
        </w:r>
      </w:hyperlink>
    </w:p>
    <w:p w:rsidR="00F91330" w:rsidRPr="00F91330" w:rsidRDefault="00F91330" w:rsidP="00203A36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Почекутова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, Е. Н. Государственное регулирование экономики. В 2 частях. Ч.1 [Электронный ресурс]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/ Е. Н.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Почекутова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, М. Б.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Двинский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. — Электрон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екстовые данные. — Красноярск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Сибирский федеральный университет, 2018. — 238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. —Режим доступа: </w:t>
      </w:r>
      <w:hyperlink r:id="rId6" w:history="1">
        <w:r w:rsidRPr="004A1177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http://www.iprbookshop.ru/84340.html</w:t>
        </w:r>
      </w:hyperlink>
    </w:p>
    <w:p w:rsidR="00F91330" w:rsidRPr="00F91330" w:rsidRDefault="00F91330" w:rsidP="00203A36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Почекутова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, Е. Н. Государственное регулирование экономики. В 2 частях. Ч.2 [Электронный ресурс]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/ Е. Н.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Почекутова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, М. Б.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Двинский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. — Электрон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екстовые данные. — Красноярск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Сибирский федеральный университет, 2018. — 182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. —Режим доступа: </w:t>
      </w:r>
      <w:hyperlink r:id="rId7" w:history="1">
        <w:r w:rsidRPr="004A1177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http://www.iprbookshop.ru/84341.html</w:t>
        </w:r>
      </w:hyperlink>
    </w:p>
    <w:p w:rsidR="00F91330" w:rsidRPr="00F91330" w:rsidRDefault="00F91330" w:rsidP="00203A36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0D0912">
        <w:rPr>
          <w:rFonts w:ascii="Times New Roman" w:hAnsi="Times New Roman" w:cs="Times New Roman"/>
          <w:color w:val="000000"/>
          <w:shd w:val="clear" w:color="auto" w:fill="FFFFFF"/>
        </w:rPr>
        <w:t>Боброва, В. В. Государственное регулирование внешнеторговой деятельности [Электронный ресурс]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/ В. В. Боброва, Ю. В. Рожкова, В. В. Попов. — Электрон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екстовые данные. — Оренбург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Оренбургский государственный университет, ЭБС АСВ, 2017. — 156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. —Режим доступа: </w:t>
      </w:r>
      <w:hyperlink r:id="rId8" w:history="1">
        <w:r w:rsidRPr="004A1177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http://www.iprbookshop.ru/78770.html</w:t>
        </w:r>
      </w:hyperlink>
    </w:p>
    <w:p w:rsidR="00F91330" w:rsidRPr="00F91330" w:rsidRDefault="00F91330" w:rsidP="00203A36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Почекутова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, Е. Н. Государственное регулирование национальной экономики [Электронный ресурс]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/ Е. Н.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Почекутова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, М. Б.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Двинский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, К. А.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Клундук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. — Электрон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екстовые данные. — Красноярск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Сибирский федеральный университет, 2017. — 168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. —Режим доступа: </w:t>
      </w:r>
      <w:hyperlink r:id="rId9" w:history="1">
        <w:r w:rsidRPr="004A1177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http://www.iprbookshop.ru/84339.html</w:t>
        </w:r>
      </w:hyperlink>
    </w:p>
    <w:p w:rsidR="00F91330" w:rsidRPr="00F91330" w:rsidRDefault="00F91330" w:rsidP="00203A36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0D091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Тюрина, А. Д. Макроэкономика [Электронный ресурс] : учебное пособие / А. Д. Тюрина, С. А.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Шилина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. — 2-е изд. — Электрон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екстовые данные. — Саратов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Научная книга, 2019. — 158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. —Режим доступа: </w:t>
      </w:r>
      <w:hyperlink r:id="rId10" w:history="1">
        <w:r w:rsidRPr="004A1177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http://www.iprbookshop.ru/80989.html</w:t>
        </w:r>
      </w:hyperlink>
    </w:p>
    <w:p w:rsidR="00F91330" w:rsidRPr="00F91330" w:rsidRDefault="00F91330" w:rsidP="00203A36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Ашмаров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, И. А. Макроэкономика [Электронный ресурс]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/ И. А.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Ашмаров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. — Электрон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екстовые данные. — Саратов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Вузовское образование, 2019. — 121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. — Режим доступа: </w:t>
      </w:r>
      <w:hyperlink r:id="rId11" w:history="1">
        <w:r w:rsidRPr="004A1177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http://www.iprbookshop.ru/84087.html</w:t>
        </w:r>
      </w:hyperlink>
    </w:p>
    <w:p w:rsidR="00F91330" w:rsidRPr="00F91330" w:rsidRDefault="00F91330" w:rsidP="00203A36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0D0912">
        <w:rPr>
          <w:rFonts w:ascii="Times New Roman" w:hAnsi="Times New Roman" w:cs="Times New Roman"/>
          <w:color w:val="000000"/>
          <w:shd w:val="clear" w:color="auto" w:fill="FFFFFF"/>
        </w:rPr>
        <w:t>Макроэкономика [Электронный ресурс]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/ Л. Н.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Абрамовских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, Е. П. Севастьянова, Т. В. Сладкова [и др.]. — Электрон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екстовые данные. — Красноярск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Сибирский федеральный университет, 2018. — 202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.. — Режим доступа: </w:t>
      </w:r>
      <w:hyperlink r:id="rId12" w:history="1">
        <w:r w:rsidRPr="004A1177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http://www.iprbookshop.ru/84226.html</w:t>
        </w:r>
      </w:hyperlink>
    </w:p>
    <w:p w:rsidR="00F91330" w:rsidRPr="00F91330" w:rsidRDefault="00F91330" w:rsidP="00203A36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Ермишина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, Е. Б. Макроэкономика [Электронный ресурс]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для студентов-бакалавров, обучающихся по направлению подготовки «Экономика» / Е. Б.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Ермишина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, Т. В. Долгова. — Электрон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екстовые данные. — Краснодар, Саратов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Южный институт менеджмента, Ай Пи Эр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Медиа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, 2017. — 276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. —Режим доступа: </w:t>
      </w:r>
      <w:hyperlink r:id="rId13" w:history="1">
        <w:r w:rsidRPr="004A1177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http://www.iprbookshop.ru/72407.html</w:t>
        </w:r>
      </w:hyperlink>
    </w:p>
    <w:p w:rsidR="00F91330" w:rsidRPr="00F91330" w:rsidRDefault="00F91330" w:rsidP="00203A36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Чудиновских</w:t>
      </w:r>
      <w:proofErr w:type="spell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М.В. Правовое регулирование рынка ценных бумаг [Электронный ресурс]</w:t>
      </w:r>
      <w:proofErr w:type="gram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:</w:t>
      </w:r>
      <w:proofErr w:type="gram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учебник / М.В. </w:t>
      </w:r>
      <w:proofErr w:type="spell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Чудиновских</w:t>
      </w:r>
      <w:proofErr w:type="spell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. — Электрон</w:t>
      </w:r>
      <w:proofErr w:type="gram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екстовые данные. — Саратов: </w:t>
      </w:r>
      <w:proofErr w:type="gram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Ай</w:t>
      </w:r>
      <w:proofErr w:type="gram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Пи Эр </w:t>
      </w:r>
      <w:proofErr w:type="spell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Медиа</w:t>
      </w:r>
      <w:proofErr w:type="spell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, 2018. — 191 </w:t>
      </w:r>
      <w:proofErr w:type="spell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. —Режим доступа: </w:t>
      </w:r>
      <w:r w:rsidRPr="00A76F31">
        <w:rPr>
          <w:rFonts w:ascii="Times New Roman" w:hAnsi="Times New Roman" w:cs="Times New Roman"/>
          <w:color w:val="0070C0"/>
          <w:shd w:val="clear" w:color="auto" w:fill="FCFCFC"/>
        </w:rPr>
        <w:t>http://www.iprbookshop.ru/71576.html</w:t>
      </w:r>
    </w:p>
    <w:sectPr w:rsidR="00F91330" w:rsidRPr="00F91330" w:rsidSect="006025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774"/>
    <w:multiLevelType w:val="hybridMultilevel"/>
    <w:tmpl w:val="FD7E5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C76C1"/>
    <w:multiLevelType w:val="hybridMultilevel"/>
    <w:tmpl w:val="3E00E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C605BE"/>
    <w:multiLevelType w:val="hybridMultilevel"/>
    <w:tmpl w:val="3E00E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5C6"/>
    <w:rsid w:val="00021915"/>
    <w:rsid w:val="000A77D5"/>
    <w:rsid w:val="000D0912"/>
    <w:rsid w:val="00121CC6"/>
    <w:rsid w:val="001653D8"/>
    <w:rsid w:val="001C6821"/>
    <w:rsid w:val="00203A36"/>
    <w:rsid w:val="0022018F"/>
    <w:rsid w:val="00296C2C"/>
    <w:rsid w:val="00463D5D"/>
    <w:rsid w:val="0052680D"/>
    <w:rsid w:val="006025C6"/>
    <w:rsid w:val="0070148D"/>
    <w:rsid w:val="00782F2B"/>
    <w:rsid w:val="007B24DC"/>
    <w:rsid w:val="00886D01"/>
    <w:rsid w:val="008C73C5"/>
    <w:rsid w:val="008F23AF"/>
    <w:rsid w:val="00923347"/>
    <w:rsid w:val="00977AA1"/>
    <w:rsid w:val="00995378"/>
    <w:rsid w:val="009B4801"/>
    <w:rsid w:val="00A76F31"/>
    <w:rsid w:val="00AC48B6"/>
    <w:rsid w:val="00AE3C1F"/>
    <w:rsid w:val="00BA744D"/>
    <w:rsid w:val="00C24F53"/>
    <w:rsid w:val="00D96A1B"/>
    <w:rsid w:val="00D97503"/>
    <w:rsid w:val="00DA2514"/>
    <w:rsid w:val="00EF0762"/>
    <w:rsid w:val="00F9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A1"/>
    <w:rPr>
      <w:rFonts w:eastAsia="Times New Roman" w:cs="Calibri"/>
      <w:sz w:val="24"/>
      <w:szCs w:val="24"/>
      <w:lang w:eastAsia="en-US"/>
    </w:rPr>
  </w:style>
  <w:style w:type="paragraph" w:styleId="1">
    <w:name w:val="heading 1"/>
    <w:aliases w:val="Заголовок гл."/>
    <w:basedOn w:val="a"/>
    <w:next w:val="a"/>
    <w:link w:val="10"/>
    <w:uiPriority w:val="99"/>
    <w:qFormat/>
    <w:rsid w:val="00BA744D"/>
    <w:pPr>
      <w:keepNext/>
      <w:spacing w:before="240"/>
      <w:jc w:val="center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гл. Знак"/>
    <w:basedOn w:val="a0"/>
    <w:link w:val="1"/>
    <w:uiPriority w:val="99"/>
    <w:rsid w:val="00BA744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E3C1F"/>
    <w:pPr>
      <w:ind w:left="720"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rsid w:val="00BA74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4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7014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8770.html" TargetMode="External"/><Relationship Id="rId13" Type="http://schemas.openxmlformats.org/officeDocument/2006/relationships/hyperlink" Target="http://www.iprbookshop.ru/724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84341.html" TargetMode="External"/><Relationship Id="rId12" Type="http://schemas.openxmlformats.org/officeDocument/2006/relationships/hyperlink" Target="http://www.iprbookshop.ru/8422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4340.html" TargetMode="External"/><Relationship Id="rId11" Type="http://schemas.openxmlformats.org/officeDocument/2006/relationships/hyperlink" Target="http://www.iprbookshop.ru/84087.html" TargetMode="External"/><Relationship Id="rId5" Type="http://schemas.openxmlformats.org/officeDocument/2006/relationships/hyperlink" Target="http://www.iprbookshop.ru/98786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809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433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916</Words>
  <Characters>7256</Characters>
  <Application>Microsoft Office Word</Application>
  <DocSecurity>0</DocSecurity>
  <Lines>60</Lines>
  <Paragraphs>16</Paragraphs>
  <ScaleCrop>false</ScaleCrop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2018-01-10T06:32:00Z</dcterms:created>
  <dcterms:modified xsi:type="dcterms:W3CDTF">2020-10-13T08:01:00Z</dcterms:modified>
</cp:coreProperties>
</file>