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C" w:rsidRDefault="00840A1F" w:rsidP="00840A1F">
      <w:pPr>
        <w:pStyle w:val="a5"/>
        <w:shd w:val="clear" w:color="auto" w:fill="FFFFFF"/>
        <w:spacing w:before="0" w:after="0"/>
        <w:ind w:left="757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Учебная программа по дисциплине «Актуальные вопросы финансов и кредита» для студентов заочной формы обучения</w:t>
      </w:r>
    </w:p>
    <w:p w:rsidR="00840A1F" w:rsidRPr="00BA4AFC" w:rsidRDefault="00840A1F" w:rsidP="00840A1F">
      <w:pPr>
        <w:pStyle w:val="a5"/>
        <w:shd w:val="clear" w:color="auto" w:fill="FFFFFF"/>
        <w:spacing w:before="0" w:after="0"/>
        <w:ind w:left="757"/>
        <w:jc w:val="center"/>
        <w:rPr>
          <w:b/>
          <w:iCs/>
          <w:szCs w:val="24"/>
        </w:rPr>
      </w:pPr>
    </w:p>
    <w:p w:rsidR="00BA4AFC" w:rsidRPr="00034B00" w:rsidRDefault="00BA4AFC" w:rsidP="00BA4AFC">
      <w:pPr>
        <w:spacing w:before="0" w:after="0"/>
        <w:ind w:firstLine="851"/>
        <w:jc w:val="both"/>
        <w:rPr>
          <w:b/>
          <w:bCs/>
        </w:rPr>
      </w:pPr>
      <w:r w:rsidRPr="00034B00">
        <w:rPr>
          <w:b/>
          <w:bCs/>
        </w:rPr>
        <w:t>Тема 1. Финансовый контроль: его сущность и значение для функцион</w:t>
      </w:r>
      <w:r>
        <w:rPr>
          <w:b/>
          <w:bCs/>
        </w:rPr>
        <w:t xml:space="preserve">ирования финансовой системы </w:t>
      </w:r>
    </w:p>
    <w:p w:rsidR="00BA4AFC" w:rsidRPr="00034B00" w:rsidRDefault="00BA4AFC" w:rsidP="00BA4AFC">
      <w:pPr>
        <w:shd w:val="clear" w:color="auto" w:fill="FFFFFF"/>
        <w:spacing w:before="0" w:after="0"/>
        <w:ind w:firstLine="851"/>
        <w:jc w:val="both"/>
        <w:rPr>
          <w:color w:val="000000"/>
        </w:rPr>
      </w:pPr>
      <w:r w:rsidRPr="00034B00">
        <w:rPr>
          <w:color w:val="000000"/>
        </w:rPr>
        <w:t xml:space="preserve">Место и роль финансового контроля в жизни общества. Сущность и функции финансового контроля, механизм их реализации. Виды и значение финансового контроля: государственный контроль, внутрифирменный контроль, аудит, негосударственный контроль. </w:t>
      </w:r>
    </w:p>
    <w:p w:rsidR="00BA4AFC" w:rsidRDefault="00BA4AFC" w:rsidP="00BA4AFC">
      <w:pPr>
        <w:spacing w:before="0" w:after="0"/>
        <w:ind w:firstLine="851"/>
        <w:jc w:val="both"/>
        <w:rPr>
          <w:b/>
          <w:bCs/>
        </w:rPr>
      </w:pPr>
    </w:p>
    <w:p w:rsidR="00BA4AFC" w:rsidRPr="00034B00" w:rsidRDefault="00BA4AFC" w:rsidP="00BA4AFC">
      <w:pPr>
        <w:spacing w:before="0" w:after="0"/>
        <w:ind w:firstLine="851"/>
        <w:jc w:val="both"/>
        <w:rPr>
          <w:b/>
          <w:bCs/>
        </w:rPr>
      </w:pPr>
      <w:r w:rsidRPr="00034B00">
        <w:rPr>
          <w:b/>
          <w:bCs/>
        </w:rPr>
        <w:t xml:space="preserve">Тема 2. Основные субъекты финансовой и кредитной системы </w:t>
      </w:r>
    </w:p>
    <w:p w:rsidR="00BA4AFC" w:rsidRPr="00034B00" w:rsidRDefault="00BA4AFC" w:rsidP="00BA4AFC">
      <w:pPr>
        <w:shd w:val="clear" w:color="auto" w:fill="FFFFFF"/>
        <w:spacing w:before="0" w:after="0"/>
        <w:ind w:firstLine="851"/>
        <w:jc w:val="both"/>
      </w:pPr>
      <w:r w:rsidRPr="00034B00">
        <w:rPr>
          <w:color w:val="000000"/>
        </w:rPr>
        <w:t>Основные субъекты финансовой и кредитной системы: их функции, особенности взаимодействия, порядок регулирования их функций. Нормативное регулирование деятельности субъектов кредитной и финансовой систем.</w:t>
      </w:r>
    </w:p>
    <w:p w:rsidR="00BA4AFC" w:rsidRDefault="00BA4AFC" w:rsidP="00BA4AFC">
      <w:pPr>
        <w:spacing w:before="0" w:after="0"/>
        <w:ind w:firstLine="851"/>
        <w:jc w:val="both"/>
        <w:rPr>
          <w:b/>
          <w:bCs/>
        </w:rPr>
      </w:pPr>
    </w:p>
    <w:p w:rsidR="00BA4AFC" w:rsidRPr="00AC652C" w:rsidRDefault="00BA4AFC" w:rsidP="00BA4AFC">
      <w:pPr>
        <w:spacing w:before="0" w:after="0"/>
        <w:ind w:firstLine="851"/>
        <w:jc w:val="both"/>
        <w:rPr>
          <w:b/>
          <w:bCs/>
          <w:szCs w:val="24"/>
        </w:rPr>
      </w:pPr>
      <w:r w:rsidRPr="00AC652C">
        <w:rPr>
          <w:b/>
          <w:bCs/>
          <w:szCs w:val="24"/>
        </w:rPr>
        <w:t xml:space="preserve">Тема 3. Положительные и отрицательные стороны кредита и его виды </w:t>
      </w:r>
    </w:p>
    <w:p w:rsidR="00BA4AFC" w:rsidRPr="00AC652C" w:rsidRDefault="00BA4AFC" w:rsidP="00BA4AFC">
      <w:pPr>
        <w:pStyle w:val="21"/>
        <w:tabs>
          <w:tab w:val="left" w:pos="1134"/>
        </w:tabs>
        <w:spacing w:line="240" w:lineRule="auto"/>
        <w:ind w:left="0" w:firstLine="851"/>
        <w:rPr>
          <w:szCs w:val="24"/>
        </w:rPr>
      </w:pPr>
      <w:r w:rsidRPr="00AC652C">
        <w:rPr>
          <w:szCs w:val="24"/>
        </w:rPr>
        <w:t xml:space="preserve">Виды кредита, их особенности и порядок нормативного регулирования. Положительные и отрицательные стороны привлечения кредитов и займов и их роль и значение для повышения эффективности экономики. </w:t>
      </w:r>
    </w:p>
    <w:p w:rsidR="003018DB" w:rsidRDefault="003018DB"/>
    <w:p w:rsidR="00BA4AFC" w:rsidRPr="00840A1F" w:rsidRDefault="00840A1F" w:rsidP="00237040">
      <w:pPr>
        <w:pStyle w:val="a5"/>
        <w:widowControl/>
        <w:shd w:val="clear" w:color="auto" w:fill="FFFFFF"/>
        <w:tabs>
          <w:tab w:val="left" w:pos="993"/>
        </w:tabs>
        <w:snapToGrid/>
        <w:spacing w:before="0" w:after="0"/>
        <w:ind w:left="757"/>
        <w:jc w:val="center"/>
        <w:rPr>
          <w:b/>
          <w:color w:val="000000"/>
          <w:szCs w:val="24"/>
          <w:lang w:eastAsia="en-US"/>
        </w:rPr>
      </w:pPr>
      <w:r w:rsidRPr="00840A1F">
        <w:rPr>
          <w:b/>
          <w:szCs w:val="24"/>
          <w:lang w:eastAsia="en-US"/>
        </w:rPr>
        <w:t xml:space="preserve">Примерный перечень вопросов </w:t>
      </w:r>
      <w:r w:rsidR="00BA4AFC" w:rsidRPr="00840A1F">
        <w:rPr>
          <w:b/>
          <w:szCs w:val="24"/>
          <w:lang w:eastAsia="en-US"/>
        </w:rPr>
        <w:t xml:space="preserve">для подготовки к </w:t>
      </w:r>
      <w:r w:rsidR="00237040">
        <w:rPr>
          <w:b/>
          <w:szCs w:val="24"/>
          <w:lang w:eastAsia="en-US"/>
        </w:rPr>
        <w:t>зачету</w:t>
      </w:r>
    </w:p>
    <w:p w:rsidR="00BA4AFC" w:rsidRPr="00BA4AFC" w:rsidRDefault="00BA4AFC" w:rsidP="00BA4AFC">
      <w:pPr>
        <w:pStyle w:val="a5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840A1F">
        <w:rPr>
          <w:color w:val="000000"/>
        </w:rPr>
        <w:t xml:space="preserve"> Место и роль финансового контроля в жизни общества. </w:t>
      </w:r>
    </w:p>
    <w:p w:rsidR="00BA4AFC" w:rsidRPr="00BA4AFC" w:rsidRDefault="00BA4AFC" w:rsidP="00BA4AFC">
      <w:pPr>
        <w:pStyle w:val="a5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BA4AFC">
        <w:rPr>
          <w:color w:val="000000"/>
        </w:rPr>
        <w:t xml:space="preserve"> Сущность и функции финансового контроля, механизм их реализации. </w:t>
      </w:r>
    </w:p>
    <w:p w:rsidR="00BA4AFC" w:rsidRPr="00BA4AFC" w:rsidRDefault="00BA4AFC" w:rsidP="00BA4AFC">
      <w:pPr>
        <w:pStyle w:val="a5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BA4AFC">
        <w:rPr>
          <w:color w:val="000000"/>
        </w:rPr>
        <w:t>Виды и значение финансового контроля</w:t>
      </w:r>
    </w:p>
    <w:p w:rsidR="00BA4AFC" w:rsidRPr="00BA4AFC" w:rsidRDefault="00BA4AFC" w:rsidP="00BA4AFC">
      <w:pPr>
        <w:pStyle w:val="a5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BA4AFC">
        <w:rPr>
          <w:color w:val="000000"/>
        </w:rPr>
        <w:t xml:space="preserve">Основные субъекты финансовой и кредитной системы: их функции, особенности взаимодействия, порядок регулирования их функций. </w:t>
      </w:r>
    </w:p>
    <w:p w:rsidR="00BA4AFC" w:rsidRPr="00034B00" w:rsidRDefault="00BA4AFC" w:rsidP="00BA4AFC">
      <w:pPr>
        <w:pStyle w:val="a5"/>
        <w:numPr>
          <w:ilvl w:val="0"/>
          <w:numId w:val="1"/>
        </w:numPr>
        <w:shd w:val="clear" w:color="auto" w:fill="FFFFFF"/>
        <w:spacing w:before="0" w:after="0"/>
        <w:jc w:val="both"/>
      </w:pPr>
      <w:r w:rsidRPr="00BA4AFC">
        <w:rPr>
          <w:color w:val="000000"/>
        </w:rPr>
        <w:t>Нормативное регулирование деятельности субъектов кредитной и финансовой систем.</w:t>
      </w:r>
    </w:p>
    <w:p w:rsidR="00BA4AFC" w:rsidRDefault="00BA4AFC" w:rsidP="00BA4AFC">
      <w:pPr>
        <w:pStyle w:val="21"/>
        <w:numPr>
          <w:ilvl w:val="0"/>
          <w:numId w:val="1"/>
        </w:numPr>
        <w:tabs>
          <w:tab w:val="left" w:pos="1134"/>
        </w:tabs>
        <w:spacing w:line="240" w:lineRule="auto"/>
        <w:rPr>
          <w:szCs w:val="24"/>
        </w:rPr>
      </w:pPr>
      <w:r>
        <w:rPr>
          <w:szCs w:val="24"/>
        </w:rPr>
        <w:t xml:space="preserve"> </w:t>
      </w:r>
      <w:r w:rsidRPr="00AC652C">
        <w:rPr>
          <w:szCs w:val="24"/>
        </w:rPr>
        <w:t xml:space="preserve">Виды кредита, их особенности и порядок нормативного регулирования. </w:t>
      </w:r>
    </w:p>
    <w:p w:rsidR="00BA4AFC" w:rsidRPr="00AC652C" w:rsidRDefault="00BA4AFC" w:rsidP="00BA4AFC">
      <w:pPr>
        <w:pStyle w:val="21"/>
        <w:numPr>
          <w:ilvl w:val="0"/>
          <w:numId w:val="1"/>
        </w:numPr>
        <w:tabs>
          <w:tab w:val="left" w:pos="1134"/>
        </w:tabs>
        <w:spacing w:line="240" w:lineRule="auto"/>
        <w:rPr>
          <w:szCs w:val="24"/>
        </w:rPr>
      </w:pPr>
      <w:r>
        <w:rPr>
          <w:szCs w:val="24"/>
        </w:rPr>
        <w:t>П</w:t>
      </w:r>
      <w:r w:rsidRPr="00AC652C">
        <w:rPr>
          <w:szCs w:val="24"/>
        </w:rPr>
        <w:t xml:space="preserve">оложительные и отрицательные стороны привлечения кредитов и займов и их роль и значение для повышения эффективности экономики. </w:t>
      </w:r>
    </w:p>
    <w:p w:rsidR="00BA4AFC" w:rsidRDefault="00BA4AFC" w:rsidP="00BA4AFC">
      <w:pPr>
        <w:pStyle w:val="a5"/>
        <w:ind w:left="757"/>
      </w:pPr>
    </w:p>
    <w:p w:rsidR="00BA4AFC" w:rsidRPr="00F13070" w:rsidRDefault="00BA4AFC" w:rsidP="00F13070">
      <w:pPr>
        <w:widowControl/>
        <w:tabs>
          <w:tab w:val="left" w:pos="993"/>
        </w:tabs>
        <w:snapToGrid/>
        <w:spacing w:before="0" w:after="0"/>
        <w:jc w:val="center"/>
        <w:rPr>
          <w:b/>
          <w:szCs w:val="24"/>
          <w:lang w:eastAsia="en-US"/>
        </w:rPr>
      </w:pPr>
      <w:r w:rsidRPr="00F13070">
        <w:rPr>
          <w:b/>
          <w:szCs w:val="24"/>
          <w:lang w:eastAsia="en-US"/>
        </w:rPr>
        <w:t>ОСНОВНАЯ И ДОПОЛНИТЕЛЬНАЯ УЧЕБНАЯ ЛИТЕРАТУРА, НЕОБХОДИМАЯ ДЛЯ ОСВОЕНИЯ ДИСЦИПЛИНЫ (МОДУЛЯ);</w:t>
      </w:r>
    </w:p>
    <w:p w:rsidR="004D5EC7" w:rsidRDefault="004D5EC7" w:rsidP="004D5EC7">
      <w:pPr>
        <w:pStyle w:val="a5"/>
        <w:widowControl/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</w:p>
    <w:p w:rsidR="004D5EC7" w:rsidRPr="004D5EC7" w:rsidRDefault="004D5EC7" w:rsidP="004D5EC7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353347">
        <w:rPr>
          <w:color w:val="000000"/>
          <w:szCs w:val="24"/>
          <w:shd w:val="clear" w:color="auto" w:fill="FFFFFF"/>
        </w:rPr>
        <w:t>Дмитриева, И. Е. Деньги, кредит, банки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учебное пособие / И. Е. Дмитриева, Е. А. Ярошенко. — Москва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353347">
        <w:rPr>
          <w:color w:val="000000"/>
          <w:szCs w:val="24"/>
          <w:shd w:val="clear" w:color="auto" w:fill="FFFFFF"/>
        </w:rPr>
        <w:t>Ай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Пи Ар </w:t>
      </w:r>
      <w:proofErr w:type="spellStart"/>
      <w:r w:rsidRPr="00353347">
        <w:rPr>
          <w:color w:val="000000"/>
          <w:szCs w:val="24"/>
          <w:shd w:val="clear" w:color="auto" w:fill="FFFFFF"/>
        </w:rPr>
        <w:t>Медиа</w:t>
      </w:r>
      <w:proofErr w:type="spellEnd"/>
      <w:r w:rsidRPr="00353347">
        <w:rPr>
          <w:color w:val="000000"/>
          <w:szCs w:val="24"/>
          <w:shd w:val="clear" w:color="auto" w:fill="FFFFFF"/>
        </w:rPr>
        <w:t xml:space="preserve">, 2020. — 208 </w:t>
      </w:r>
      <w:proofErr w:type="spellStart"/>
      <w:r w:rsidRPr="00353347">
        <w:rPr>
          <w:color w:val="000000"/>
          <w:szCs w:val="24"/>
          <w:shd w:val="clear" w:color="auto" w:fill="FFFFFF"/>
        </w:rPr>
        <w:t>c</w:t>
      </w:r>
      <w:proofErr w:type="spellEnd"/>
      <w:r w:rsidRPr="00353347">
        <w:rPr>
          <w:color w:val="000000"/>
          <w:szCs w:val="24"/>
          <w:shd w:val="clear" w:color="auto" w:fill="FFFFFF"/>
        </w:rPr>
        <w:t>. —Текст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9E52CF">
          <w:rPr>
            <w:rStyle w:val="a6"/>
            <w:szCs w:val="24"/>
            <w:shd w:val="clear" w:color="auto" w:fill="FFFFFF"/>
          </w:rPr>
          <w:t>http://www.iprbookshop.ru/95597.html</w:t>
        </w:r>
      </w:hyperlink>
    </w:p>
    <w:p w:rsidR="004D5EC7" w:rsidRPr="004D5EC7" w:rsidRDefault="004D5EC7" w:rsidP="004D5EC7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353347">
        <w:rPr>
          <w:color w:val="000000"/>
          <w:szCs w:val="24"/>
          <w:shd w:val="clear" w:color="auto" w:fill="FFFFFF"/>
        </w:rPr>
        <w:t>Дмитриева, И. Е. Финансы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учебное пособие / И. Е. Дмитриева, Е. А. Ярошенко. — Москва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353347">
        <w:rPr>
          <w:color w:val="000000"/>
          <w:szCs w:val="24"/>
          <w:shd w:val="clear" w:color="auto" w:fill="FFFFFF"/>
        </w:rPr>
        <w:t>Ай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Пи Ар </w:t>
      </w:r>
      <w:proofErr w:type="spellStart"/>
      <w:r w:rsidRPr="00353347">
        <w:rPr>
          <w:color w:val="000000"/>
          <w:szCs w:val="24"/>
          <w:shd w:val="clear" w:color="auto" w:fill="FFFFFF"/>
        </w:rPr>
        <w:t>Медиа</w:t>
      </w:r>
      <w:proofErr w:type="spellEnd"/>
      <w:r w:rsidRPr="00353347">
        <w:rPr>
          <w:color w:val="000000"/>
          <w:szCs w:val="24"/>
          <w:shd w:val="clear" w:color="auto" w:fill="FFFFFF"/>
        </w:rPr>
        <w:t xml:space="preserve">, 2020. — 317 </w:t>
      </w:r>
      <w:proofErr w:type="spellStart"/>
      <w:r w:rsidRPr="00353347">
        <w:rPr>
          <w:color w:val="000000"/>
          <w:szCs w:val="24"/>
          <w:shd w:val="clear" w:color="auto" w:fill="FFFFFF"/>
        </w:rPr>
        <w:t>c</w:t>
      </w:r>
      <w:proofErr w:type="spellEnd"/>
      <w:r w:rsidRPr="00353347">
        <w:rPr>
          <w:color w:val="000000"/>
          <w:szCs w:val="24"/>
          <w:shd w:val="clear" w:color="auto" w:fill="FFFFFF"/>
        </w:rPr>
        <w:t>. —Текст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353347">
        <w:rPr>
          <w:color w:val="0070C0"/>
          <w:szCs w:val="24"/>
          <w:shd w:val="clear" w:color="auto" w:fill="FFFFFF"/>
        </w:rPr>
        <w:t>http://www.iprbookshop.ru/95599.html</w:t>
      </w:r>
      <w:r w:rsidRPr="00353347">
        <w:rPr>
          <w:color w:val="000000"/>
          <w:szCs w:val="24"/>
          <w:shd w:val="clear" w:color="auto" w:fill="FFFFFF"/>
        </w:rPr>
        <w:t> </w:t>
      </w:r>
    </w:p>
    <w:p w:rsidR="004D5EC7" w:rsidRPr="004D5EC7" w:rsidRDefault="004D5EC7" w:rsidP="004D5EC7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353347">
        <w:rPr>
          <w:color w:val="000000"/>
          <w:szCs w:val="24"/>
          <w:shd w:val="clear" w:color="auto" w:fill="FFFFFF"/>
        </w:rPr>
        <w:t>Дмитриева, И. Е. Финансы, денежное обращение и кредит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учебное пособие для СПО / И. Е. Дмитриева. — Саратов, Москва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Профобразование, Ай Пи Ар </w:t>
      </w:r>
      <w:proofErr w:type="spellStart"/>
      <w:r w:rsidRPr="00353347">
        <w:rPr>
          <w:color w:val="000000"/>
          <w:szCs w:val="24"/>
          <w:shd w:val="clear" w:color="auto" w:fill="FFFFFF"/>
        </w:rPr>
        <w:t>Медиа</w:t>
      </w:r>
      <w:proofErr w:type="spellEnd"/>
      <w:r w:rsidRPr="00353347">
        <w:rPr>
          <w:color w:val="000000"/>
          <w:szCs w:val="24"/>
          <w:shd w:val="clear" w:color="auto" w:fill="FFFFFF"/>
        </w:rPr>
        <w:t xml:space="preserve">, 2020. — 190 </w:t>
      </w:r>
      <w:proofErr w:type="spellStart"/>
      <w:r w:rsidRPr="00353347">
        <w:rPr>
          <w:color w:val="000000"/>
          <w:szCs w:val="24"/>
          <w:shd w:val="clear" w:color="auto" w:fill="FFFFFF"/>
        </w:rPr>
        <w:t>c</w:t>
      </w:r>
      <w:proofErr w:type="spellEnd"/>
      <w:r w:rsidRPr="00353347">
        <w:rPr>
          <w:color w:val="000000"/>
          <w:szCs w:val="24"/>
          <w:shd w:val="clear" w:color="auto" w:fill="FFFFFF"/>
        </w:rPr>
        <w:t>. —Текст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6" w:history="1">
        <w:r w:rsidRPr="009E52CF">
          <w:rPr>
            <w:rStyle w:val="a6"/>
            <w:szCs w:val="24"/>
            <w:shd w:val="clear" w:color="auto" w:fill="FFFFFF"/>
          </w:rPr>
          <w:t>http://www.iprbookshop.ru/95600.html</w:t>
        </w:r>
      </w:hyperlink>
    </w:p>
    <w:p w:rsidR="004D5EC7" w:rsidRPr="00BA4AFC" w:rsidRDefault="004D5EC7" w:rsidP="004D5EC7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353347">
        <w:rPr>
          <w:color w:val="000000"/>
          <w:szCs w:val="24"/>
          <w:shd w:val="clear" w:color="auto" w:fill="FFFFFF"/>
        </w:rPr>
        <w:t>Финансы. Корпоративные финансы, финансы домашних хозяйств, международные финансовые отношения, характеристика финансового рынка и банковской системы, деньги, кредит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учебное пособие / А. Ю. Анисимов, А. С. Обухова, Ю. Ю. </w:t>
      </w:r>
      <w:proofErr w:type="spellStart"/>
      <w:r w:rsidRPr="00353347">
        <w:rPr>
          <w:color w:val="000000"/>
          <w:szCs w:val="24"/>
          <w:shd w:val="clear" w:color="auto" w:fill="FFFFFF"/>
        </w:rPr>
        <w:t>Костюхин</w:t>
      </w:r>
      <w:proofErr w:type="spellEnd"/>
      <w:r w:rsidRPr="00353347">
        <w:rPr>
          <w:color w:val="000000"/>
          <w:szCs w:val="24"/>
          <w:shd w:val="clear" w:color="auto" w:fill="FFFFFF"/>
        </w:rPr>
        <w:t xml:space="preserve"> [и др.]. — Москва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Издательский Дом </w:t>
      </w:r>
      <w:proofErr w:type="spellStart"/>
      <w:r w:rsidRPr="00353347">
        <w:rPr>
          <w:color w:val="000000"/>
          <w:szCs w:val="24"/>
          <w:shd w:val="clear" w:color="auto" w:fill="FFFFFF"/>
        </w:rPr>
        <w:t>МИСиС</w:t>
      </w:r>
      <w:proofErr w:type="spellEnd"/>
      <w:r w:rsidRPr="00353347">
        <w:rPr>
          <w:color w:val="000000"/>
          <w:szCs w:val="24"/>
          <w:shd w:val="clear" w:color="auto" w:fill="FFFFFF"/>
        </w:rPr>
        <w:t xml:space="preserve">, 2018. — 417 </w:t>
      </w:r>
      <w:proofErr w:type="spellStart"/>
      <w:r w:rsidRPr="00353347">
        <w:rPr>
          <w:color w:val="000000"/>
          <w:szCs w:val="24"/>
          <w:shd w:val="clear" w:color="auto" w:fill="FFFFFF"/>
        </w:rPr>
        <w:t>c</w:t>
      </w:r>
      <w:proofErr w:type="spellEnd"/>
      <w:r w:rsidRPr="00353347">
        <w:rPr>
          <w:color w:val="000000"/>
          <w:szCs w:val="24"/>
          <w:shd w:val="clear" w:color="auto" w:fill="FFFFFF"/>
        </w:rPr>
        <w:t>. —</w:t>
      </w:r>
      <w:r w:rsidRPr="00353347">
        <w:rPr>
          <w:color w:val="000000"/>
          <w:szCs w:val="24"/>
          <w:shd w:val="clear" w:color="auto" w:fill="FFFFFF"/>
        </w:rPr>
        <w:lastRenderedPageBreak/>
        <w:t>Текст</w:t>
      </w:r>
      <w:proofErr w:type="gramStart"/>
      <w:r w:rsidRPr="00353347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353347">
        <w:rPr>
          <w:color w:val="0070C0"/>
          <w:szCs w:val="24"/>
          <w:shd w:val="clear" w:color="auto" w:fill="FFFFFF"/>
        </w:rPr>
        <w:t>http://www.iprbookshop.ru/78533.html</w:t>
      </w:r>
    </w:p>
    <w:sectPr w:rsidR="004D5EC7" w:rsidRPr="00BA4AFC" w:rsidSect="0030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6DF"/>
    <w:multiLevelType w:val="hybridMultilevel"/>
    <w:tmpl w:val="ABFC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C76C1"/>
    <w:multiLevelType w:val="hybridMultilevel"/>
    <w:tmpl w:val="3E00E554"/>
    <w:lvl w:ilvl="0" w:tplc="F8D2139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CDB7D99"/>
    <w:multiLevelType w:val="hybridMultilevel"/>
    <w:tmpl w:val="ABFC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605BE"/>
    <w:multiLevelType w:val="hybridMultilevel"/>
    <w:tmpl w:val="14380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AEA471C"/>
    <w:multiLevelType w:val="hybridMultilevel"/>
    <w:tmpl w:val="72909286"/>
    <w:lvl w:ilvl="0" w:tplc="38AC6CE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A4AFC"/>
    <w:rsid w:val="00237040"/>
    <w:rsid w:val="003018DB"/>
    <w:rsid w:val="004D5EC7"/>
    <w:rsid w:val="005931A5"/>
    <w:rsid w:val="00840A1F"/>
    <w:rsid w:val="008920FC"/>
    <w:rsid w:val="00907C3F"/>
    <w:rsid w:val="00930B31"/>
    <w:rsid w:val="00BA4AFC"/>
    <w:rsid w:val="00D84CF5"/>
    <w:rsid w:val="00F1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FC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Заголовок гл."/>
    <w:basedOn w:val="a"/>
    <w:next w:val="a"/>
    <w:link w:val="10"/>
    <w:uiPriority w:val="99"/>
    <w:qFormat/>
    <w:rsid w:val="00BA4AFC"/>
    <w:pPr>
      <w:keepNext/>
      <w:widowControl/>
      <w:snapToGrid/>
      <w:spacing w:before="240" w:after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. Знак"/>
    <w:basedOn w:val="a0"/>
    <w:link w:val="1"/>
    <w:uiPriority w:val="99"/>
    <w:rsid w:val="00BA4A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A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BA4AFC"/>
    <w:pPr>
      <w:widowControl/>
      <w:overflowPunct w:val="0"/>
      <w:autoSpaceDE w:val="0"/>
      <w:autoSpaceDN w:val="0"/>
      <w:adjustRightInd w:val="0"/>
      <w:snapToGrid/>
      <w:spacing w:before="0" w:after="0" w:line="360" w:lineRule="auto"/>
      <w:ind w:left="540"/>
      <w:jc w:val="both"/>
      <w:textAlignment w:val="baseline"/>
    </w:pPr>
  </w:style>
  <w:style w:type="paragraph" w:styleId="a5">
    <w:name w:val="List Paragraph"/>
    <w:basedOn w:val="a"/>
    <w:uiPriority w:val="99"/>
    <w:qFormat/>
    <w:rsid w:val="00BA4A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5E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95600.html" TargetMode="External"/><Relationship Id="rId5" Type="http://schemas.openxmlformats.org/officeDocument/2006/relationships/hyperlink" Target="http://www.iprbookshop.ru/9559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2018-01-10T07:45:00Z</dcterms:created>
  <dcterms:modified xsi:type="dcterms:W3CDTF">2020-10-14T04:14:00Z</dcterms:modified>
</cp:coreProperties>
</file>